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047C" w14:textId="2152F292" w:rsidR="00691BAE" w:rsidRPr="002250EE" w:rsidRDefault="00691BAE" w:rsidP="004A66FC">
      <w:pPr>
        <w:spacing w:after="0" w:line="240" w:lineRule="auto"/>
        <w:rPr>
          <w:color w:val="FF0000"/>
          <w:sz w:val="18"/>
          <w:szCs w:val="18"/>
        </w:rPr>
      </w:pPr>
      <w:r w:rsidRPr="002250EE">
        <w:rPr>
          <w:color w:val="FF0000"/>
          <w:sz w:val="18"/>
          <w:szCs w:val="18"/>
        </w:rPr>
        <w:t>Frau</w:t>
      </w:r>
    </w:p>
    <w:p w14:paraId="0974931F" w14:textId="26F2427A" w:rsidR="00691BAE" w:rsidRPr="002250EE" w:rsidRDefault="00691BAE" w:rsidP="004A66FC">
      <w:pPr>
        <w:spacing w:after="0" w:line="240" w:lineRule="auto"/>
        <w:rPr>
          <w:color w:val="FF0000"/>
          <w:sz w:val="18"/>
          <w:szCs w:val="18"/>
        </w:rPr>
      </w:pPr>
      <w:r w:rsidRPr="002250EE">
        <w:rPr>
          <w:color w:val="FF0000"/>
          <w:sz w:val="18"/>
          <w:szCs w:val="18"/>
        </w:rPr>
        <w:t>Vorname Nachname</w:t>
      </w:r>
    </w:p>
    <w:p w14:paraId="5EBA6A0A" w14:textId="560FE907" w:rsidR="00691BAE" w:rsidRPr="002250EE" w:rsidRDefault="00691BAE" w:rsidP="004A66FC">
      <w:pPr>
        <w:spacing w:after="0" w:line="240" w:lineRule="auto"/>
        <w:rPr>
          <w:color w:val="FF0000"/>
          <w:sz w:val="18"/>
          <w:szCs w:val="18"/>
        </w:rPr>
      </w:pPr>
      <w:r w:rsidRPr="002250EE">
        <w:rPr>
          <w:color w:val="FF0000"/>
          <w:sz w:val="18"/>
          <w:szCs w:val="18"/>
        </w:rPr>
        <w:t>Straße, Hausnummer</w:t>
      </w:r>
    </w:p>
    <w:p w14:paraId="3B6B823E" w14:textId="11D66F87" w:rsidR="00691BAE" w:rsidRPr="002250EE" w:rsidRDefault="00691BAE" w:rsidP="004A66FC">
      <w:pPr>
        <w:spacing w:after="0" w:line="240" w:lineRule="auto"/>
        <w:rPr>
          <w:color w:val="FF0000"/>
          <w:sz w:val="18"/>
          <w:szCs w:val="18"/>
        </w:rPr>
      </w:pPr>
      <w:r w:rsidRPr="002250EE">
        <w:rPr>
          <w:color w:val="FF0000"/>
          <w:sz w:val="18"/>
          <w:szCs w:val="18"/>
        </w:rPr>
        <w:t>PLZ Ort</w:t>
      </w:r>
    </w:p>
    <w:p w14:paraId="3AB63D4C" w14:textId="7C5A5151" w:rsidR="00691BAE" w:rsidRDefault="00691BAE" w:rsidP="004A66FC">
      <w:pPr>
        <w:spacing w:after="0"/>
        <w:rPr>
          <w:sz w:val="18"/>
          <w:szCs w:val="18"/>
        </w:rPr>
      </w:pPr>
    </w:p>
    <w:p w14:paraId="6FBAD788" w14:textId="77777777" w:rsidR="002250EE" w:rsidRPr="002250EE" w:rsidRDefault="002250EE" w:rsidP="004A66FC">
      <w:pPr>
        <w:spacing w:after="0"/>
        <w:rPr>
          <w:sz w:val="18"/>
          <w:szCs w:val="18"/>
        </w:rPr>
      </w:pPr>
    </w:p>
    <w:p w14:paraId="2FEE7FEC" w14:textId="7B1B2623" w:rsidR="00691BAE" w:rsidRPr="002250EE" w:rsidRDefault="00691BAE" w:rsidP="004A66FC">
      <w:pPr>
        <w:spacing w:after="0"/>
        <w:rPr>
          <w:color w:val="FF0000"/>
          <w:sz w:val="18"/>
          <w:szCs w:val="18"/>
        </w:rPr>
      </w:pPr>
      <w:r w:rsidRPr="002250EE">
        <w:rPr>
          <w:color w:val="FF0000"/>
          <w:sz w:val="18"/>
          <w:szCs w:val="18"/>
        </w:rPr>
        <w:t>Name der Versicherung</w:t>
      </w:r>
    </w:p>
    <w:p w14:paraId="66384099" w14:textId="77777777" w:rsidR="00691BAE" w:rsidRPr="002250EE" w:rsidRDefault="00691BAE" w:rsidP="004A66FC">
      <w:pPr>
        <w:spacing w:after="0"/>
        <w:rPr>
          <w:color w:val="FF0000"/>
          <w:sz w:val="18"/>
          <w:szCs w:val="18"/>
        </w:rPr>
      </w:pPr>
      <w:r w:rsidRPr="002250EE">
        <w:rPr>
          <w:color w:val="FF0000"/>
          <w:sz w:val="18"/>
          <w:szCs w:val="18"/>
        </w:rPr>
        <w:t>Straße, Hausnummer</w:t>
      </w:r>
    </w:p>
    <w:p w14:paraId="17132937" w14:textId="77777777" w:rsidR="00691BAE" w:rsidRPr="002250EE" w:rsidRDefault="00691BAE" w:rsidP="004A66FC">
      <w:pPr>
        <w:spacing w:after="0"/>
        <w:rPr>
          <w:color w:val="FF0000"/>
          <w:sz w:val="18"/>
          <w:szCs w:val="18"/>
        </w:rPr>
      </w:pPr>
      <w:r w:rsidRPr="002250EE">
        <w:rPr>
          <w:color w:val="FF0000"/>
          <w:sz w:val="18"/>
          <w:szCs w:val="18"/>
        </w:rPr>
        <w:t>PLZ Ort</w:t>
      </w:r>
    </w:p>
    <w:p w14:paraId="74D34D97" w14:textId="5520F194" w:rsidR="00691BAE" w:rsidRPr="002250EE" w:rsidRDefault="00691BAE" w:rsidP="004A66FC">
      <w:pPr>
        <w:spacing w:after="0"/>
        <w:rPr>
          <w:sz w:val="18"/>
          <w:szCs w:val="18"/>
        </w:rPr>
      </w:pPr>
    </w:p>
    <w:p w14:paraId="6BE0A95C" w14:textId="0D30F999" w:rsidR="00691BAE" w:rsidRPr="002250EE" w:rsidRDefault="00632C80" w:rsidP="004A66FC">
      <w:pPr>
        <w:spacing w:after="0"/>
        <w:jc w:val="right"/>
        <w:rPr>
          <w:color w:val="FF0000"/>
          <w:sz w:val="18"/>
          <w:szCs w:val="18"/>
        </w:rPr>
      </w:pPr>
      <w:r w:rsidRPr="002250EE">
        <w:rPr>
          <w:color w:val="FF0000"/>
          <w:sz w:val="18"/>
          <w:szCs w:val="18"/>
        </w:rPr>
        <w:t>Ort</w:t>
      </w:r>
      <w:r w:rsidR="00691BAE" w:rsidRPr="002250EE">
        <w:rPr>
          <w:color w:val="FF0000"/>
          <w:sz w:val="18"/>
          <w:szCs w:val="18"/>
        </w:rPr>
        <w:t>, Datum</w:t>
      </w:r>
    </w:p>
    <w:p w14:paraId="0FB53D5D" w14:textId="6B67AA0F" w:rsidR="00691BAE" w:rsidRPr="002250EE" w:rsidRDefault="00691BAE" w:rsidP="004A66FC">
      <w:pPr>
        <w:spacing w:after="0"/>
        <w:rPr>
          <w:b/>
          <w:sz w:val="18"/>
          <w:szCs w:val="18"/>
        </w:rPr>
      </w:pPr>
      <w:r w:rsidRPr="002250EE">
        <w:rPr>
          <w:b/>
          <w:sz w:val="18"/>
          <w:szCs w:val="18"/>
        </w:rPr>
        <w:t>Einreichung Rechnung IBCLC Stillberatung</w:t>
      </w:r>
    </w:p>
    <w:p w14:paraId="29246BDF" w14:textId="77777777" w:rsidR="00691BAE" w:rsidRPr="002250EE" w:rsidRDefault="00691BAE" w:rsidP="004A66FC">
      <w:pPr>
        <w:spacing w:after="0"/>
        <w:rPr>
          <w:sz w:val="18"/>
          <w:szCs w:val="18"/>
        </w:rPr>
      </w:pPr>
    </w:p>
    <w:p w14:paraId="664B6E52" w14:textId="4124F4A0" w:rsidR="00444351" w:rsidRPr="002250EE" w:rsidRDefault="00691BAE" w:rsidP="004A66FC">
      <w:pPr>
        <w:spacing w:after="0"/>
        <w:rPr>
          <w:sz w:val="18"/>
          <w:szCs w:val="18"/>
        </w:rPr>
      </w:pPr>
      <w:r w:rsidRPr="002250EE">
        <w:rPr>
          <w:sz w:val="18"/>
          <w:szCs w:val="18"/>
        </w:rPr>
        <w:t>Sehr geehrte Damen und Herren!</w:t>
      </w:r>
    </w:p>
    <w:p w14:paraId="41C9683B" w14:textId="66B06B8F" w:rsidR="00691BAE" w:rsidRPr="002250EE" w:rsidRDefault="00691BAE" w:rsidP="004A66FC">
      <w:pPr>
        <w:spacing w:after="0"/>
        <w:rPr>
          <w:sz w:val="18"/>
          <w:szCs w:val="18"/>
        </w:rPr>
      </w:pPr>
    </w:p>
    <w:p w14:paraId="191B3BC5" w14:textId="2B8D8BFA" w:rsidR="00691BAE" w:rsidRPr="002250EE" w:rsidRDefault="00691BAE" w:rsidP="004A66FC">
      <w:pPr>
        <w:spacing w:after="120"/>
        <w:rPr>
          <w:sz w:val="18"/>
          <w:szCs w:val="18"/>
        </w:rPr>
      </w:pPr>
      <w:r w:rsidRPr="002250EE">
        <w:rPr>
          <w:sz w:val="18"/>
          <w:szCs w:val="18"/>
        </w:rPr>
        <w:t xml:space="preserve">Beiliegend übersende ich Ihnen heute die Rechnung der IBCLC Stillberatung, die ich am </w:t>
      </w:r>
      <w:r w:rsidRPr="002250EE">
        <w:rPr>
          <w:color w:val="FF0000"/>
          <w:sz w:val="18"/>
          <w:szCs w:val="18"/>
        </w:rPr>
        <w:t xml:space="preserve">Datum </w:t>
      </w:r>
      <w:r w:rsidRPr="002250EE">
        <w:rPr>
          <w:sz w:val="18"/>
          <w:szCs w:val="18"/>
        </w:rPr>
        <w:t xml:space="preserve">in Anspruch genommen habe. Die entsprechende Zuweisung/Verordnung </w:t>
      </w:r>
      <w:r w:rsidRPr="002250EE">
        <w:rPr>
          <w:color w:val="FF0000"/>
          <w:sz w:val="18"/>
          <w:szCs w:val="18"/>
        </w:rPr>
        <w:t>meine</w:t>
      </w:r>
      <w:r w:rsidR="00E33AD3">
        <w:rPr>
          <w:color w:val="FF0000"/>
          <w:sz w:val="18"/>
          <w:szCs w:val="18"/>
        </w:rPr>
        <w:t>r Ärztin/meines Arztes</w:t>
      </w:r>
      <w:r w:rsidRPr="002250EE">
        <w:rPr>
          <w:color w:val="FF0000"/>
          <w:sz w:val="18"/>
          <w:szCs w:val="18"/>
        </w:rPr>
        <w:t xml:space="preserve"> </w:t>
      </w:r>
      <w:r w:rsidRPr="002250EE">
        <w:rPr>
          <w:sz w:val="18"/>
          <w:szCs w:val="18"/>
        </w:rPr>
        <w:t>finden Sie ebenso anbei.</w:t>
      </w:r>
    </w:p>
    <w:p w14:paraId="4C96783E" w14:textId="0BDC20A1" w:rsidR="00691BAE" w:rsidRPr="002250EE" w:rsidRDefault="00691BAE" w:rsidP="004A66FC">
      <w:pPr>
        <w:spacing w:after="0"/>
        <w:rPr>
          <w:sz w:val="18"/>
          <w:szCs w:val="18"/>
        </w:rPr>
      </w:pPr>
      <w:r w:rsidRPr="002250EE">
        <w:rPr>
          <w:sz w:val="18"/>
          <w:szCs w:val="18"/>
        </w:rPr>
        <w:t xml:space="preserve">Leider bekam ich die Auskunft, die IBCLC Stillberatung </w:t>
      </w:r>
      <w:r w:rsidR="008047F0" w:rsidRPr="002250EE">
        <w:rPr>
          <w:sz w:val="18"/>
          <w:szCs w:val="18"/>
        </w:rPr>
        <w:t xml:space="preserve">stellt </w:t>
      </w:r>
      <w:r w:rsidRPr="002250EE">
        <w:rPr>
          <w:sz w:val="18"/>
          <w:szCs w:val="18"/>
        </w:rPr>
        <w:t>keine Versicherungsleistun</w:t>
      </w:r>
      <w:r w:rsidR="008047F0" w:rsidRPr="002250EE">
        <w:rPr>
          <w:sz w:val="18"/>
          <w:szCs w:val="18"/>
        </w:rPr>
        <w:t>g dar.</w:t>
      </w:r>
      <w:r w:rsidRPr="002250EE">
        <w:rPr>
          <w:sz w:val="18"/>
          <w:szCs w:val="18"/>
        </w:rPr>
        <w:br/>
        <w:t>Das kann ich aus mehreren Gründen nicht nachvollziehen:</w:t>
      </w:r>
    </w:p>
    <w:p w14:paraId="6EDE9916" w14:textId="77777777" w:rsidR="00D17F42" w:rsidRPr="002250EE" w:rsidRDefault="00D17F42" w:rsidP="00D17F42">
      <w:pPr>
        <w:pStyle w:val="Listenabsatz"/>
        <w:numPr>
          <w:ilvl w:val="0"/>
          <w:numId w:val="2"/>
        </w:numPr>
        <w:spacing w:after="0"/>
        <w:rPr>
          <w:sz w:val="18"/>
          <w:szCs w:val="18"/>
        </w:rPr>
      </w:pPr>
      <w:r w:rsidRPr="002250EE">
        <w:rPr>
          <w:sz w:val="18"/>
          <w:szCs w:val="18"/>
        </w:rPr>
        <w:t>Ausschließliches Stillen in den ersten sechs Monaten wird von der WHO und dem BMSGPK empfohlen.</w:t>
      </w:r>
      <w:r w:rsidRPr="002250EE">
        <w:rPr>
          <w:sz w:val="18"/>
          <w:szCs w:val="18"/>
          <w:vertAlign w:val="superscript"/>
        </w:rPr>
        <w:t>1,2</w:t>
      </w:r>
      <w:r w:rsidRPr="002250EE">
        <w:rPr>
          <w:sz w:val="18"/>
          <w:szCs w:val="18"/>
        </w:rPr>
        <w:t xml:space="preserve"> Das nicht ohne Grund: niedrige Stillraten und frühzeitiges Abstillen haben wesentliche, negative gesundheitliche und soziale Folgen für Frauen, Kinder, Gemeinschaft und Umwelt. Sie führen zu Mehrkosten im nationalen Gesundheitswesen und verstärken das Ungleichgewicht hinsichtlich der Gesundheit.</w:t>
      </w:r>
    </w:p>
    <w:p w14:paraId="7C2D0DDA" w14:textId="6E6A505B" w:rsidR="00D17F42" w:rsidRPr="002250EE" w:rsidRDefault="00D17F42" w:rsidP="00D17F42">
      <w:pPr>
        <w:pStyle w:val="Listenabsatz"/>
        <w:numPr>
          <w:ilvl w:val="0"/>
          <w:numId w:val="2"/>
        </w:numPr>
        <w:spacing w:after="0"/>
        <w:rPr>
          <w:sz w:val="18"/>
          <w:szCs w:val="18"/>
        </w:rPr>
      </w:pPr>
      <w:r w:rsidRPr="002250EE">
        <w:rPr>
          <w:sz w:val="18"/>
          <w:szCs w:val="18"/>
        </w:rPr>
        <w:t xml:space="preserve">In den „Handlungsempfehlungen für ein stillfreundliches Österreich“ der Nationalen Ernährungskommission, die im April 2024 </w:t>
      </w:r>
      <w:r w:rsidRPr="002250EE">
        <w:rPr>
          <w:sz w:val="18"/>
          <w:szCs w:val="18"/>
        </w:rPr>
        <w:t>veröffentlicht</w:t>
      </w:r>
      <w:r w:rsidRPr="002250EE">
        <w:rPr>
          <w:sz w:val="18"/>
          <w:szCs w:val="18"/>
        </w:rPr>
        <w:t xml:space="preserve"> wurden, lautet die klare Empfehlung, dass ein </w:t>
      </w:r>
      <w:r w:rsidRPr="002250EE">
        <w:rPr>
          <w:i/>
          <w:iCs/>
          <w:sz w:val="18"/>
          <w:szCs w:val="18"/>
        </w:rPr>
        <w:t>„Ausbau von Rahmenbedingungen für die Säuglingsernährung, v.a. Stillförderung und -beratung, in Präventions- und Versorgungsstrukturen und Ermöglichung eines niederschwelligen Zugangs.“</w:t>
      </w:r>
      <w:r w:rsidRPr="002250EE">
        <w:rPr>
          <w:sz w:val="18"/>
          <w:szCs w:val="18"/>
        </w:rPr>
        <w:t xml:space="preserve"> geschaffen werden soll.</w:t>
      </w:r>
    </w:p>
    <w:p w14:paraId="2581345B" w14:textId="77777777" w:rsidR="002C7381" w:rsidRPr="002250EE" w:rsidRDefault="002C7381" w:rsidP="002C7381">
      <w:pPr>
        <w:pStyle w:val="Listenabsatz"/>
        <w:numPr>
          <w:ilvl w:val="0"/>
          <w:numId w:val="2"/>
        </w:numPr>
        <w:spacing w:after="0"/>
        <w:rPr>
          <w:sz w:val="18"/>
          <w:szCs w:val="18"/>
        </w:rPr>
      </w:pPr>
      <w:r w:rsidRPr="002250EE">
        <w:rPr>
          <w:sz w:val="18"/>
          <w:szCs w:val="18"/>
        </w:rPr>
        <w:t xml:space="preserve">IBCLC Still- und Laktationsberaterinnen sind unabhängige, streng geprüfte und durch ein international anerkanntes Zertifikat ausgezeichnete Expert:innen auf dem Gebiet des Stillens und der Laktation. Jedes IBCLC Zertifikat kann anhand der gültigen Indentifikationsnummer online unter </w:t>
      </w:r>
      <w:hyperlink r:id="rId7" w:history="1">
        <w:r w:rsidRPr="002250EE">
          <w:rPr>
            <w:rStyle w:val="Hyperlink"/>
            <w:sz w:val="18"/>
            <w:szCs w:val="18"/>
          </w:rPr>
          <w:t>https://iblce.org/public-registry/</w:t>
        </w:r>
      </w:hyperlink>
      <w:r w:rsidRPr="002250EE">
        <w:rPr>
          <w:sz w:val="18"/>
          <w:szCs w:val="18"/>
        </w:rPr>
        <w:t xml:space="preserve"> nachgeprüft werden.</w:t>
      </w:r>
    </w:p>
    <w:p w14:paraId="15E59C32" w14:textId="583833EB" w:rsidR="004A66FC" w:rsidRDefault="002C7381" w:rsidP="00821C64">
      <w:pPr>
        <w:pStyle w:val="Listenabsatz"/>
        <w:numPr>
          <w:ilvl w:val="0"/>
          <w:numId w:val="2"/>
        </w:numPr>
        <w:spacing w:after="0"/>
        <w:rPr>
          <w:sz w:val="18"/>
          <w:szCs w:val="18"/>
        </w:rPr>
      </w:pPr>
      <w:r w:rsidRPr="00812406">
        <w:rPr>
          <w:sz w:val="18"/>
          <w:szCs w:val="18"/>
        </w:rPr>
        <w:t xml:space="preserve">Durch die IBCLC Stillberatung </w:t>
      </w:r>
      <w:r w:rsidRPr="00812406">
        <w:rPr>
          <w:sz w:val="18"/>
          <w:szCs w:val="18"/>
        </w:rPr>
        <w:t>kann</w:t>
      </w:r>
      <w:r w:rsidR="0068443E" w:rsidRPr="00812406">
        <w:rPr>
          <w:sz w:val="18"/>
          <w:szCs w:val="18"/>
        </w:rPr>
        <w:t xml:space="preserve"> in der Regel</w:t>
      </w:r>
      <w:r w:rsidRPr="00812406">
        <w:rPr>
          <w:sz w:val="18"/>
          <w:szCs w:val="18"/>
        </w:rPr>
        <w:t xml:space="preserve"> eine eindeutige Verbesserung erzielt werden und somit ein frühzeitiges Abstillen verhindert werden.</w:t>
      </w:r>
    </w:p>
    <w:p w14:paraId="6F3C65BD" w14:textId="77777777" w:rsidR="00812406" w:rsidRPr="00812406" w:rsidRDefault="00812406" w:rsidP="00812406">
      <w:pPr>
        <w:spacing w:after="0"/>
        <w:rPr>
          <w:sz w:val="18"/>
          <w:szCs w:val="18"/>
        </w:rPr>
      </w:pPr>
    </w:p>
    <w:p w14:paraId="726F9910" w14:textId="59BDD0CE" w:rsidR="004A66FC" w:rsidRPr="002250EE" w:rsidRDefault="004A66FC" w:rsidP="004A66FC">
      <w:pPr>
        <w:spacing w:after="0" w:line="240" w:lineRule="auto"/>
        <w:rPr>
          <w:rFonts w:ascii="Times New Roman" w:eastAsia="Times New Roman" w:hAnsi="Times New Roman" w:cs="Times New Roman"/>
          <w:sz w:val="18"/>
          <w:szCs w:val="18"/>
          <w:lang w:eastAsia="de-AT"/>
        </w:rPr>
      </w:pPr>
      <w:r w:rsidRPr="002250EE">
        <w:rPr>
          <w:rFonts w:ascii="Times New Roman" w:eastAsia="Times New Roman" w:hAnsi="Times New Roman" w:cs="Times New Roman"/>
          <w:i/>
          <w:iCs/>
          <w:sz w:val="18"/>
          <w:szCs w:val="18"/>
          <w:lang w:eastAsia="de-AT"/>
        </w:rPr>
        <w:t>„Gäbe es einen neuen Impfstoff, der jedes Jahr den Tod von einer Million oder mehr Kindern verhindern könnte, der zudem billig, sicher und oral zu verabreichen ist und keine Kühlkette benötigt, würde er sofort zur zwingenden Notwendigkeit für die öffentliche Gesundheit erklärt. Stillen vereint all dies und noch mehr, doch es braucht eine eigene funktionstüchtige Kette der Unterstützung – die sachkundige Betreuung der Mütter, um ihnen Zuversicht zu vermitteln, ihnen zu zeigen, was zu tun ist und sie vor schädlichen Praktiken zu bewahren. Wenn diese Kette der Unterstützung in einer Kultur verloren gegangen ist oder Schaden genommen hat, dann muss dies durch das Gesundheitswesen wieder gut gemacht werden.”</w:t>
      </w:r>
      <w:r w:rsidRPr="002250EE">
        <w:rPr>
          <w:rFonts w:ascii="Times New Roman" w:eastAsia="Times New Roman" w:hAnsi="Times New Roman" w:cs="Times New Roman"/>
          <w:i/>
          <w:iCs/>
          <w:sz w:val="18"/>
          <w:szCs w:val="18"/>
          <w:vertAlign w:val="superscript"/>
          <w:lang w:eastAsia="de-AT"/>
        </w:rPr>
        <w:t>3</w:t>
      </w:r>
    </w:p>
    <w:p w14:paraId="4543BE75" w14:textId="52EE5DC7" w:rsidR="004A66FC" w:rsidRPr="002250EE" w:rsidRDefault="004A66FC" w:rsidP="004A66FC">
      <w:pPr>
        <w:spacing w:after="0"/>
        <w:rPr>
          <w:sz w:val="18"/>
          <w:szCs w:val="18"/>
        </w:rPr>
      </w:pPr>
    </w:p>
    <w:p w14:paraId="7FF74D2B" w14:textId="6AAD4614" w:rsidR="002A51C2" w:rsidRPr="002250EE" w:rsidRDefault="002A51C2" w:rsidP="002A51C2">
      <w:pPr>
        <w:rPr>
          <w:sz w:val="18"/>
          <w:szCs w:val="18"/>
        </w:rPr>
      </w:pPr>
      <w:r w:rsidRPr="002250EE">
        <w:rPr>
          <w:sz w:val="18"/>
          <w:szCs w:val="18"/>
        </w:rPr>
        <w:t xml:space="preserve">In diesem Sinne bitte ich Sie um kritische Hinterfragung der bisherigen Vorgehensweise und </w:t>
      </w:r>
      <w:r w:rsidR="00B23393" w:rsidRPr="002250EE">
        <w:rPr>
          <w:sz w:val="18"/>
          <w:szCs w:val="18"/>
        </w:rPr>
        <w:t>f</w:t>
      </w:r>
      <w:r w:rsidRPr="002250EE">
        <w:rPr>
          <w:sz w:val="18"/>
          <w:szCs w:val="18"/>
        </w:rPr>
        <w:t>ür den Fall des nicht vollständigen Ersatzes der von mir nachgewiesenen Auslagen, der Nichterfüllung an die von mir bezeichnete Zahlstelle oder der ablehnenden Behandlung meines Leistungsansuchens stell ich gemäß §367 ASVG den Antrag auf formelle und bescheidmäßige Ausfertigung nach den Bestimmungen des Allgemeinen Verwaltungsverfahrensgesetzes mit entsprechender schriftlicher Begründung.</w:t>
      </w:r>
    </w:p>
    <w:p w14:paraId="1D907BE1" w14:textId="0CAF535C" w:rsidR="004A66FC" w:rsidRPr="002250EE" w:rsidRDefault="002A51C2" w:rsidP="004A66FC">
      <w:pPr>
        <w:spacing w:after="0"/>
        <w:rPr>
          <w:sz w:val="18"/>
          <w:szCs w:val="18"/>
        </w:rPr>
      </w:pPr>
      <w:r w:rsidRPr="002250EE">
        <w:rPr>
          <w:sz w:val="18"/>
          <w:szCs w:val="18"/>
        </w:rPr>
        <w:t>Mit freundlichen Grüßen</w:t>
      </w:r>
    </w:p>
    <w:p w14:paraId="5A3135BF" w14:textId="77777777" w:rsidR="002A51C2" w:rsidRPr="002250EE" w:rsidRDefault="002A51C2" w:rsidP="004A66FC">
      <w:pPr>
        <w:spacing w:after="0"/>
        <w:rPr>
          <w:sz w:val="18"/>
          <w:szCs w:val="18"/>
        </w:rPr>
      </w:pPr>
    </w:p>
    <w:p w14:paraId="0C188A81" w14:textId="1F3D835F" w:rsidR="00691BAE" w:rsidRPr="002250EE" w:rsidRDefault="0067053E" w:rsidP="00C94AA8">
      <w:pPr>
        <w:spacing w:after="0"/>
        <w:jc w:val="right"/>
        <w:rPr>
          <w:sz w:val="18"/>
          <w:szCs w:val="18"/>
        </w:rPr>
      </w:pPr>
      <w:r w:rsidRPr="002250EE">
        <w:rPr>
          <w:sz w:val="18"/>
          <w:szCs w:val="18"/>
        </w:rPr>
        <w:t>Anlage:</w:t>
      </w:r>
    </w:p>
    <w:p w14:paraId="1158BDA8" w14:textId="32652DE9" w:rsidR="0067053E" w:rsidRPr="002250EE" w:rsidRDefault="0067053E" w:rsidP="00C94AA8">
      <w:pPr>
        <w:spacing w:after="0"/>
        <w:jc w:val="right"/>
        <w:rPr>
          <w:sz w:val="18"/>
          <w:szCs w:val="18"/>
        </w:rPr>
      </w:pPr>
      <w:r w:rsidRPr="002250EE">
        <w:rPr>
          <w:sz w:val="18"/>
          <w:szCs w:val="18"/>
        </w:rPr>
        <w:t>Rechnung IBCLC Stillberatung</w:t>
      </w:r>
    </w:p>
    <w:p w14:paraId="6E9F1E4E" w14:textId="3B5B47C1" w:rsidR="0067053E" w:rsidRPr="002250EE" w:rsidRDefault="0067053E" w:rsidP="00C94AA8">
      <w:pPr>
        <w:spacing w:after="0"/>
        <w:jc w:val="right"/>
        <w:rPr>
          <w:sz w:val="18"/>
          <w:szCs w:val="18"/>
        </w:rPr>
      </w:pPr>
      <w:r w:rsidRPr="002250EE">
        <w:rPr>
          <w:sz w:val="18"/>
          <w:szCs w:val="18"/>
        </w:rPr>
        <w:t>Verordnung/Zuweisung</w:t>
      </w:r>
    </w:p>
    <w:sectPr w:rsidR="0067053E" w:rsidRPr="002250EE" w:rsidSect="00E75C5F">
      <w:footerReference w:type="default" r:id="rId8"/>
      <w:pgSz w:w="11906" w:h="16838"/>
      <w:pgMar w:top="851" w:right="1418" w:bottom="113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6086" w14:textId="77777777" w:rsidR="00E75C5F" w:rsidRDefault="00E75C5F" w:rsidP="0067053E">
      <w:pPr>
        <w:spacing w:after="0" w:line="240" w:lineRule="auto"/>
      </w:pPr>
      <w:r>
        <w:separator/>
      </w:r>
    </w:p>
  </w:endnote>
  <w:endnote w:type="continuationSeparator" w:id="0">
    <w:p w14:paraId="488CD756" w14:textId="77777777" w:rsidR="00E75C5F" w:rsidRDefault="00E75C5F" w:rsidP="00670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BD97" w14:textId="0DCA5D99" w:rsidR="004A66FC" w:rsidRPr="002A51C2" w:rsidRDefault="004A66FC" w:rsidP="002A51C2">
    <w:pPr>
      <w:pStyle w:val="Fuzeile"/>
      <w:pBdr>
        <w:top w:val="single" w:sz="4" w:space="1" w:color="auto"/>
      </w:pBdr>
      <w:rPr>
        <w:rFonts w:cstheme="minorHAnsi"/>
        <w:sz w:val="16"/>
        <w:szCs w:val="16"/>
        <w:lang w:val="en-GB"/>
      </w:rPr>
    </w:pPr>
    <w:r w:rsidRPr="002A51C2">
      <w:rPr>
        <w:rFonts w:cstheme="minorHAnsi"/>
        <w:sz w:val="16"/>
        <w:szCs w:val="16"/>
      </w:rPr>
      <w:t>1: Empfehlung der Nationalen Ernährungskommission: Österreichische Stillempfehlungen (2014)</w:t>
    </w:r>
    <w:r w:rsidR="002A51C2">
      <w:rPr>
        <w:rFonts w:cstheme="minorHAnsi"/>
        <w:sz w:val="16"/>
        <w:szCs w:val="16"/>
      </w:rPr>
      <w:t xml:space="preserve"> </w:t>
    </w:r>
    <w:hyperlink r:id="rId1" w:history="1">
      <w:r w:rsidR="002A51C2" w:rsidRPr="00455E7D">
        <w:rPr>
          <w:rStyle w:val="Hyperlink"/>
          <w:rFonts w:cstheme="minorHAnsi"/>
          <w:sz w:val="16"/>
          <w:szCs w:val="16"/>
        </w:rPr>
        <w:t>https://www.richtigessenvonanfangan.at/fileadmin/Redakteure_REVAN/user_upload/oesterreichische_stillempfehlungen2014.pdf</w:t>
      </w:r>
    </w:hyperlink>
    <w:r w:rsidR="002A51C2">
      <w:rPr>
        <w:rFonts w:cstheme="minorHAnsi"/>
        <w:sz w:val="16"/>
        <w:szCs w:val="16"/>
      </w:rPr>
      <w:t xml:space="preserve"> </w:t>
    </w:r>
    <w:r w:rsidR="002A51C2">
      <w:rPr>
        <w:rFonts w:cstheme="minorHAnsi"/>
        <w:sz w:val="16"/>
        <w:szCs w:val="16"/>
      </w:rPr>
      <w:br/>
    </w:r>
    <w:r w:rsidRPr="002A51C2">
      <w:rPr>
        <w:rFonts w:cstheme="minorHAnsi"/>
        <w:sz w:val="16"/>
        <w:szCs w:val="16"/>
      </w:rPr>
      <w:t xml:space="preserve">2: </w:t>
    </w:r>
    <w:r w:rsidRPr="002A51C2">
      <w:rPr>
        <w:rFonts w:cstheme="minorHAnsi"/>
        <w:sz w:val="16"/>
        <w:szCs w:val="16"/>
        <w:lang w:val="en-GB"/>
      </w:rPr>
      <w:t>World Health Organisation (2011) Statement Exclusive breastfeeding for six months best for babies everywhere</w:t>
    </w:r>
  </w:p>
  <w:p w14:paraId="085D511F" w14:textId="643B483B" w:rsidR="004A66FC" w:rsidRPr="002A51C2" w:rsidRDefault="004A66FC" w:rsidP="002A51C2">
    <w:pPr>
      <w:spacing w:after="0"/>
      <w:rPr>
        <w:rFonts w:cstheme="minorHAnsi"/>
        <w:sz w:val="16"/>
        <w:szCs w:val="16"/>
      </w:rPr>
    </w:pPr>
    <w:r w:rsidRPr="002A51C2">
      <w:rPr>
        <w:rFonts w:cstheme="minorHAnsi"/>
        <w:sz w:val="16"/>
        <w:szCs w:val="16"/>
      </w:rPr>
      <w:t>3: Schutz, Förderung und Unterstützung des Stillens in Europa: Ein Aktionsplan (2004)</w:t>
    </w:r>
    <w:r w:rsidR="002A51C2" w:rsidRPr="002A51C2">
      <w:rPr>
        <w:rFonts w:cstheme="minorHAnsi"/>
        <w:sz w:val="16"/>
        <w:szCs w:val="16"/>
      </w:rPr>
      <w:t xml:space="preserve"> </w:t>
    </w:r>
    <w:hyperlink r:id="rId2" w:history="1">
      <w:r w:rsidR="002A51C2" w:rsidRPr="00455E7D">
        <w:rPr>
          <w:rStyle w:val="Hyperlink"/>
          <w:rFonts w:cstheme="minorHAnsi"/>
          <w:sz w:val="16"/>
          <w:szCs w:val="16"/>
        </w:rPr>
        <w:t>http://www.stillen-institut.com/media/schutz-foerderung-unterstuetzung-stillen-europa-blueprint-deu.pdf</w:t>
      </w:r>
    </w:hyperlink>
    <w:r w:rsidR="002A51C2">
      <w:rPr>
        <w:rFonts w:cs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F75E" w14:textId="77777777" w:rsidR="00E75C5F" w:rsidRDefault="00E75C5F" w:rsidP="0067053E">
      <w:pPr>
        <w:spacing w:after="0" w:line="240" w:lineRule="auto"/>
      </w:pPr>
      <w:r>
        <w:separator/>
      </w:r>
    </w:p>
  </w:footnote>
  <w:footnote w:type="continuationSeparator" w:id="0">
    <w:p w14:paraId="17DDAE83" w14:textId="77777777" w:rsidR="00E75C5F" w:rsidRDefault="00E75C5F" w:rsidP="00670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51191"/>
    <w:multiLevelType w:val="hybridMultilevel"/>
    <w:tmpl w:val="4CA6CD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3F72095"/>
    <w:multiLevelType w:val="hybridMultilevel"/>
    <w:tmpl w:val="0366A4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468235292">
    <w:abstractNumId w:val="0"/>
  </w:num>
  <w:num w:numId="2" w16cid:durableId="1197500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26"/>
    <w:rsid w:val="00023C94"/>
    <w:rsid w:val="000B6690"/>
    <w:rsid w:val="002250EE"/>
    <w:rsid w:val="002A51C2"/>
    <w:rsid w:val="002B3FBB"/>
    <w:rsid w:val="002C7381"/>
    <w:rsid w:val="003B5368"/>
    <w:rsid w:val="00444351"/>
    <w:rsid w:val="004A66FC"/>
    <w:rsid w:val="004D75E3"/>
    <w:rsid w:val="005735BF"/>
    <w:rsid w:val="00610F6D"/>
    <w:rsid w:val="00632C80"/>
    <w:rsid w:val="0067053E"/>
    <w:rsid w:val="0068443E"/>
    <w:rsid w:val="00691BAE"/>
    <w:rsid w:val="006E4E36"/>
    <w:rsid w:val="006F3A49"/>
    <w:rsid w:val="006F3CE9"/>
    <w:rsid w:val="00765C94"/>
    <w:rsid w:val="008047F0"/>
    <w:rsid w:val="00812406"/>
    <w:rsid w:val="00A05401"/>
    <w:rsid w:val="00A145F2"/>
    <w:rsid w:val="00A73510"/>
    <w:rsid w:val="00B23393"/>
    <w:rsid w:val="00B51A67"/>
    <w:rsid w:val="00C94AA8"/>
    <w:rsid w:val="00C95AB7"/>
    <w:rsid w:val="00CE6225"/>
    <w:rsid w:val="00D17F42"/>
    <w:rsid w:val="00D263B5"/>
    <w:rsid w:val="00D34426"/>
    <w:rsid w:val="00E33AD3"/>
    <w:rsid w:val="00E75C5F"/>
    <w:rsid w:val="00F85D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2698"/>
  <w15:chartTrackingRefBased/>
  <w15:docId w15:val="{5EF743E4-55C4-4F09-9B58-05C35D1B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1BAE"/>
    <w:pPr>
      <w:ind w:left="720"/>
      <w:contextualSpacing/>
    </w:pPr>
  </w:style>
  <w:style w:type="character" w:styleId="Hyperlink">
    <w:name w:val="Hyperlink"/>
    <w:basedOn w:val="Absatz-Standardschriftart"/>
    <w:uiPriority w:val="99"/>
    <w:unhideWhenUsed/>
    <w:rsid w:val="0067053E"/>
    <w:rPr>
      <w:color w:val="0000FF" w:themeColor="hyperlink"/>
      <w:u w:val="single"/>
    </w:rPr>
  </w:style>
  <w:style w:type="character" w:styleId="NichtaufgelsteErwhnung">
    <w:name w:val="Unresolved Mention"/>
    <w:basedOn w:val="Absatz-Standardschriftart"/>
    <w:uiPriority w:val="99"/>
    <w:semiHidden/>
    <w:unhideWhenUsed/>
    <w:rsid w:val="0067053E"/>
    <w:rPr>
      <w:color w:val="605E5C"/>
      <w:shd w:val="clear" w:color="auto" w:fill="E1DFDD"/>
    </w:rPr>
  </w:style>
  <w:style w:type="paragraph" w:styleId="Kopfzeile">
    <w:name w:val="header"/>
    <w:basedOn w:val="Standard"/>
    <w:link w:val="KopfzeileZchn"/>
    <w:uiPriority w:val="99"/>
    <w:unhideWhenUsed/>
    <w:rsid w:val="006705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053E"/>
  </w:style>
  <w:style w:type="paragraph" w:styleId="Fuzeile">
    <w:name w:val="footer"/>
    <w:basedOn w:val="Standard"/>
    <w:link w:val="FuzeileZchn"/>
    <w:uiPriority w:val="99"/>
    <w:unhideWhenUsed/>
    <w:rsid w:val="006705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408">
      <w:bodyDiv w:val="1"/>
      <w:marLeft w:val="0"/>
      <w:marRight w:val="0"/>
      <w:marTop w:val="0"/>
      <w:marBottom w:val="0"/>
      <w:divBdr>
        <w:top w:val="none" w:sz="0" w:space="0" w:color="auto"/>
        <w:left w:val="none" w:sz="0" w:space="0" w:color="auto"/>
        <w:bottom w:val="none" w:sz="0" w:space="0" w:color="auto"/>
        <w:right w:val="none" w:sz="0" w:space="0" w:color="auto"/>
      </w:divBdr>
      <w:divsChild>
        <w:div w:id="291249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blce.org/public-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illen-institut.com/media/schutz-foerderung-unterstuetzung-stillen-europa-blueprint-deu.pdf" TargetMode="External"/><Relationship Id="rId1" Type="http://schemas.openxmlformats.org/officeDocument/2006/relationships/hyperlink" Target="https://www.richtigessenvonanfangan.at/fileadmin/Redakteure_REVAN/user_upload/oesterreichische_stillempfehlungen2014.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2726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Groiss</dc:creator>
  <cp:keywords/>
  <dc:description/>
  <cp:lastModifiedBy>Natalie Groiss</cp:lastModifiedBy>
  <cp:revision>28</cp:revision>
  <cp:lastPrinted>2019-04-09T13:05:00Z</cp:lastPrinted>
  <dcterms:created xsi:type="dcterms:W3CDTF">2019-04-09T13:04:00Z</dcterms:created>
  <dcterms:modified xsi:type="dcterms:W3CDTF">2024-04-19T12:08:00Z</dcterms:modified>
</cp:coreProperties>
</file>